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A" w:rsidRPr="000A77DB" w:rsidRDefault="00B63ED1" w:rsidP="00B63ED1">
      <w:pPr>
        <w:numPr>
          <w:ilvl w:val="0"/>
          <w:numId w:val="3"/>
        </w:numPr>
        <w:spacing w:after="0" w:line="240" w:lineRule="auto"/>
        <w:ind w:right="0" w:hanging="567"/>
        <w:rPr>
          <w:sz w:val="24"/>
          <w:szCs w:val="24"/>
        </w:rPr>
      </w:pPr>
      <w:r>
        <w:rPr>
          <w:rFonts w:cs="Calibri"/>
          <w:noProof/>
          <w:color w:val="auto"/>
          <w:sz w:val="24"/>
          <w:szCs w:val="24"/>
        </w:rPr>
        <w:drawing>
          <wp:inline distT="0" distB="0" distL="0" distR="0">
            <wp:extent cx="6574790" cy="9294249"/>
            <wp:effectExtent l="0" t="0" r="0" b="0"/>
            <wp:docPr id="1" name="Рисунок 1" descr="C:\Users\Директор\Desktop\скрины17\положение о совете шко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рины17\положение о совете школы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2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3AB" w:rsidRPr="000A77DB">
        <w:rPr>
          <w:sz w:val="24"/>
          <w:szCs w:val="24"/>
        </w:rPr>
        <w:lastRenderedPageBreak/>
        <w:t xml:space="preserve">совершенствование </w:t>
      </w:r>
      <w:r w:rsidR="00AC43AB" w:rsidRPr="000A77DB">
        <w:rPr>
          <w:sz w:val="24"/>
          <w:szCs w:val="24"/>
        </w:rPr>
        <w:tab/>
        <w:t xml:space="preserve">материально-технической </w:t>
      </w:r>
      <w:r w:rsidR="00AC43AB" w:rsidRPr="000A77DB">
        <w:rPr>
          <w:sz w:val="24"/>
          <w:szCs w:val="24"/>
        </w:rPr>
        <w:tab/>
        <w:t xml:space="preserve">базы </w:t>
      </w:r>
      <w:r w:rsidR="00AC43AB" w:rsidRPr="000A77DB">
        <w:rPr>
          <w:sz w:val="24"/>
          <w:szCs w:val="24"/>
        </w:rPr>
        <w:tab/>
        <w:t xml:space="preserve">образовательного учреждения, благоустройство его помещений и территории; </w:t>
      </w:r>
    </w:p>
    <w:p w:rsidR="00A6393A" w:rsidRPr="000A77DB" w:rsidRDefault="00AC43AB" w:rsidP="000A77DB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защита законных прав работников школы, обучающихся, родителей;  </w:t>
      </w:r>
    </w:p>
    <w:p w:rsidR="00A6393A" w:rsidRPr="000A77DB" w:rsidRDefault="00AC43AB" w:rsidP="000A77DB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>решение конфликтных вопросов с участниками образовательного про</w:t>
      </w:r>
      <w:bookmarkStart w:id="0" w:name="_GoBack"/>
      <w:bookmarkEnd w:id="0"/>
      <w:r w:rsidRPr="000A77DB">
        <w:rPr>
          <w:sz w:val="24"/>
          <w:szCs w:val="24"/>
        </w:rPr>
        <w:t xml:space="preserve">цесса в пределах своей компетенции; </w:t>
      </w:r>
    </w:p>
    <w:p w:rsidR="00A6393A" w:rsidRPr="000A77DB" w:rsidRDefault="00AC43AB" w:rsidP="000A77DB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контроль за реализацией в полном объеме образовательных программ в соответствии с учебным планом и графиком учебного процесса; </w:t>
      </w:r>
    </w:p>
    <w:p w:rsidR="00A6393A" w:rsidRPr="000A77DB" w:rsidRDefault="00AC43AB" w:rsidP="000A77DB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осуществления контроля за организацией питания и медицинского обслуживания в общеобразовательном учреждении в целях охраны и укрепления здоровья обучающихся и работников общеобразовательного учреждения; </w:t>
      </w:r>
    </w:p>
    <w:p w:rsidR="00A6393A" w:rsidRPr="000A77DB" w:rsidRDefault="00AC43AB" w:rsidP="000A77DB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взаимодействие с другими органами самоуправления в общеобразовательном учреждении. </w:t>
      </w:r>
    </w:p>
    <w:p w:rsidR="00A6393A" w:rsidRPr="000A77DB" w:rsidRDefault="00AC43AB" w:rsidP="000A77DB">
      <w:pPr>
        <w:spacing w:after="0" w:line="240" w:lineRule="auto"/>
        <w:ind w:left="278" w:right="0" w:hanging="10"/>
        <w:jc w:val="left"/>
        <w:rPr>
          <w:sz w:val="24"/>
          <w:szCs w:val="24"/>
        </w:rPr>
      </w:pPr>
      <w:r w:rsidRPr="000A77DB">
        <w:rPr>
          <w:b/>
          <w:sz w:val="24"/>
          <w:szCs w:val="24"/>
        </w:rPr>
        <w:t xml:space="preserve">IV. Компетенция Совета </w:t>
      </w:r>
    </w:p>
    <w:p w:rsidR="00A6393A" w:rsidRPr="000A77DB" w:rsidRDefault="00AC43AB" w:rsidP="000A77DB">
      <w:pPr>
        <w:spacing w:after="0" w:line="240" w:lineRule="auto"/>
        <w:ind w:left="283" w:right="0" w:firstLine="0"/>
        <w:rPr>
          <w:sz w:val="24"/>
          <w:szCs w:val="24"/>
        </w:rPr>
      </w:pPr>
      <w:r w:rsidRPr="000A77DB">
        <w:rPr>
          <w:sz w:val="24"/>
          <w:szCs w:val="24"/>
        </w:rPr>
        <w:t xml:space="preserve">  Совет школы осуществляет следующие функции: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- </w:t>
      </w:r>
      <w:r w:rsidRPr="000A77DB">
        <w:rPr>
          <w:b/>
          <w:sz w:val="24"/>
          <w:szCs w:val="24"/>
        </w:rPr>
        <w:t>участвует</w:t>
      </w:r>
      <w:r w:rsidRPr="000A77DB">
        <w:rPr>
          <w:sz w:val="24"/>
          <w:szCs w:val="24"/>
        </w:rPr>
        <w:t>: в разработке локальных актов, предусмотренных уставом обще</w:t>
      </w:r>
      <w:r w:rsidR="000A77DB">
        <w:rPr>
          <w:sz w:val="24"/>
          <w:szCs w:val="24"/>
        </w:rPr>
        <w:t xml:space="preserve"> </w:t>
      </w:r>
      <w:r w:rsidRPr="000A77DB">
        <w:rPr>
          <w:sz w:val="24"/>
          <w:szCs w:val="24"/>
        </w:rPr>
        <w:t xml:space="preserve">- образовательного учреждения; в выборе учебников из утвержденных федеральным перечнем, рекомендованных (допущенных) к использованию в образовательном процессе; в принятии решения об исключении обучающихся из общеобразовательного учреждения; в принятии решения о создании в общеобразовательном учреждении общественных (в том числе детских и молодежных) организаций (объединений), в принятии решения об оказании мер социальной поддержки обучающимся и работникам общеобразовательного учреждения из средств, полученных общеобразовательным учреждением от уставной, приносящей доходы деятельности, и из иных внебюджетных источников, в подготовке публичного (ежегодного) доклада.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Заслушивает отчет директора общеобразовательного учреждения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 </w:t>
      </w:r>
    </w:p>
    <w:p w:rsidR="00A6393A" w:rsidRPr="000A77DB" w:rsidRDefault="00AC43AB" w:rsidP="000A77DB">
      <w:pPr>
        <w:spacing w:after="0" w:line="240" w:lineRule="auto"/>
        <w:ind w:left="278" w:right="0" w:hanging="10"/>
        <w:jc w:val="left"/>
        <w:rPr>
          <w:sz w:val="24"/>
          <w:szCs w:val="24"/>
        </w:rPr>
      </w:pPr>
      <w:r w:rsidRPr="000A77DB">
        <w:rPr>
          <w:b/>
          <w:sz w:val="24"/>
          <w:szCs w:val="24"/>
        </w:rPr>
        <w:t xml:space="preserve">V. Организация деятельности Совета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</w:t>
      </w:r>
      <w:r w:rsidRPr="000A77DB">
        <w:rPr>
          <w:b/>
          <w:sz w:val="24"/>
          <w:szCs w:val="24"/>
        </w:rPr>
        <w:t>Основные</w:t>
      </w:r>
      <w:r w:rsidRPr="000A77DB">
        <w:rPr>
          <w:sz w:val="24"/>
          <w:szCs w:val="24"/>
        </w:rPr>
        <w:t xml:space="preserve"> </w:t>
      </w:r>
      <w:r w:rsidRPr="000A77DB">
        <w:rPr>
          <w:b/>
          <w:sz w:val="24"/>
          <w:szCs w:val="24"/>
        </w:rPr>
        <w:t>положения</w:t>
      </w:r>
      <w:r w:rsidRPr="000A77DB">
        <w:rPr>
          <w:sz w:val="24"/>
          <w:szCs w:val="24"/>
        </w:rPr>
        <w:t xml:space="preserve">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</w:t>
      </w:r>
      <w:r w:rsidRPr="000A77DB">
        <w:rPr>
          <w:b/>
          <w:sz w:val="24"/>
          <w:szCs w:val="24"/>
        </w:rPr>
        <w:t>Организационной</w:t>
      </w:r>
      <w:r w:rsidRPr="000A77DB">
        <w:rPr>
          <w:sz w:val="24"/>
          <w:szCs w:val="24"/>
        </w:rPr>
        <w:t xml:space="preserve"> </w:t>
      </w:r>
      <w:r w:rsidRPr="000A77DB">
        <w:rPr>
          <w:b/>
          <w:sz w:val="24"/>
          <w:szCs w:val="24"/>
        </w:rPr>
        <w:t>формой</w:t>
      </w:r>
      <w:r w:rsidRPr="000A77DB">
        <w:rPr>
          <w:sz w:val="24"/>
          <w:szCs w:val="24"/>
        </w:rPr>
        <w:t xml:space="preserve"> работы Совета являются заседания, которые проводятся по мере необходимости, но не реже одного раза в квартал.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Заседания Совета созываются председателем Совета, а в его отсутствие – заместителем председателя. Правом созыва заседания Совета обладает также директор общеобразовательного учреждения.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На заседании может быть решен любой вопрос, отнесенный к компетенции Совета.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Первое заседание Совета созывается директором общеобразовательного учреждения не позднее,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председателя Совета. Председатель Совета не может избираться из числа работников общеобразовательного учреждения (включая директора), обучающихся.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Совет </w:t>
      </w:r>
      <w:r w:rsidRPr="000A77DB">
        <w:rPr>
          <w:b/>
          <w:sz w:val="24"/>
          <w:szCs w:val="24"/>
        </w:rPr>
        <w:t>имеет</w:t>
      </w:r>
      <w:r w:rsidRPr="000A77DB">
        <w:rPr>
          <w:sz w:val="24"/>
          <w:szCs w:val="24"/>
        </w:rPr>
        <w:t xml:space="preserve"> </w:t>
      </w:r>
      <w:r w:rsidRPr="000A77DB">
        <w:rPr>
          <w:b/>
          <w:sz w:val="24"/>
          <w:szCs w:val="24"/>
        </w:rPr>
        <w:t>право</w:t>
      </w:r>
      <w:r w:rsidRPr="000A77DB">
        <w:rPr>
          <w:sz w:val="24"/>
          <w:szCs w:val="24"/>
        </w:rPr>
        <w:t xml:space="preserve">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lastRenderedPageBreak/>
        <w:t xml:space="preserve">   Заседание Совета </w:t>
      </w:r>
      <w:r w:rsidRPr="000A77DB">
        <w:rPr>
          <w:b/>
          <w:sz w:val="24"/>
          <w:szCs w:val="24"/>
        </w:rPr>
        <w:t>правомочно</w:t>
      </w:r>
      <w:r w:rsidRPr="000A77DB">
        <w:rPr>
          <w:sz w:val="24"/>
          <w:szCs w:val="24"/>
        </w:rPr>
        <w:t xml:space="preserve">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– заместитель председателя.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Решение Совета, как правило, принимаются большинством голосов членов Совета, присутствующим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A6393A" w:rsidRPr="000A77DB" w:rsidRDefault="00AC43AB" w:rsidP="000A77DB">
      <w:pPr>
        <w:spacing w:after="0" w:line="240" w:lineRule="auto"/>
        <w:ind w:left="283" w:right="0" w:firstLine="0"/>
        <w:rPr>
          <w:sz w:val="24"/>
          <w:szCs w:val="24"/>
        </w:rPr>
      </w:pPr>
      <w:r w:rsidRPr="000A77DB">
        <w:rPr>
          <w:sz w:val="24"/>
          <w:szCs w:val="24"/>
        </w:rPr>
        <w:t xml:space="preserve">   Для осуществления своих </w:t>
      </w:r>
      <w:r w:rsidRPr="000A77DB">
        <w:rPr>
          <w:b/>
          <w:sz w:val="24"/>
          <w:szCs w:val="24"/>
        </w:rPr>
        <w:t>функций</w:t>
      </w:r>
      <w:r w:rsidRPr="000A77DB">
        <w:rPr>
          <w:sz w:val="24"/>
          <w:szCs w:val="24"/>
        </w:rPr>
        <w:t xml:space="preserve"> Совет вправе: </w:t>
      </w:r>
    </w:p>
    <w:p w:rsidR="00A6393A" w:rsidRPr="000A77DB" w:rsidRDefault="00AC43AB" w:rsidP="000A77DB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приглашать на заседания Совета любых работников общеобразовательного учреждения, не нарушая трудовое законодательство и осуществление образовательного процесса, для получения разъяснений, консультаций, заслушивания отчетов по вопросам, входящим в компетенцию Совета; </w:t>
      </w:r>
    </w:p>
    <w:p w:rsidR="00A6393A" w:rsidRPr="000A77DB" w:rsidRDefault="00AC43AB" w:rsidP="000A77DB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запрашивать и получать от директора общеобразовательного учреждения информацию, необходимую для осуществления функций Совета, в том числе в порядке контроля за реализацией решений Совета.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Организационно-техническое обеспечение деятельности Совета возлагается на администрацию общеобразовательного учреждения. </w:t>
      </w:r>
    </w:p>
    <w:p w:rsidR="00A6393A" w:rsidRPr="000A77DB" w:rsidRDefault="00AC43AB" w:rsidP="000A77DB">
      <w:pPr>
        <w:spacing w:after="0" w:line="240" w:lineRule="auto"/>
        <w:ind w:left="278" w:right="0" w:hanging="10"/>
        <w:jc w:val="left"/>
        <w:rPr>
          <w:sz w:val="24"/>
          <w:szCs w:val="24"/>
        </w:rPr>
      </w:pPr>
      <w:r w:rsidRPr="000A77DB">
        <w:rPr>
          <w:b/>
          <w:sz w:val="24"/>
          <w:szCs w:val="24"/>
        </w:rPr>
        <w:t xml:space="preserve">VI. Обязанности и ответственность Совета и его членов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Совет </w:t>
      </w:r>
      <w:r w:rsidRPr="000A77DB">
        <w:rPr>
          <w:b/>
          <w:sz w:val="24"/>
          <w:szCs w:val="24"/>
        </w:rPr>
        <w:t>несет</w:t>
      </w:r>
      <w:r w:rsidRPr="000A77DB">
        <w:rPr>
          <w:sz w:val="24"/>
          <w:szCs w:val="24"/>
        </w:rPr>
        <w:t xml:space="preserve"> </w:t>
      </w:r>
      <w:r w:rsidRPr="000A77DB">
        <w:rPr>
          <w:b/>
          <w:sz w:val="24"/>
          <w:szCs w:val="24"/>
        </w:rPr>
        <w:t>ответственность</w:t>
      </w:r>
      <w:r w:rsidRPr="000A77DB">
        <w:rPr>
          <w:sz w:val="24"/>
          <w:szCs w:val="24"/>
        </w:rPr>
        <w:t xml:space="preserve"> за своевременное принятие и выполнение решений, входящих в его компетенцию.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Директор общеобразовательного учреждения вправе самостоятельно принимать решение по вопросу, входящему в компетенцию Совета, в следующих случаях: </w:t>
      </w:r>
    </w:p>
    <w:p w:rsidR="00A6393A" w:rsidRPr="000A77DB" w:rsidRDefault="00AC43AB" w:rsidP="000A77DB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отсутствие необходимого решения Совета по данному вопросу в установленные сроки; </w:t>
      </w:r>
    </w:p>
    <w:p w:rsidR="00A6393A" w:rsidRPr="000A77DB" w:rsidRDefault="00AC43AB" w:rsidP="000A77DB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принятое решение Совета противоречит законодательству, уставу общеобразовательного учреждения, иным локальным актам общеобразовательного учреждения; </w:t>
      </w:r>
    </w:p>
    <w:p w:rsidR="00A6393A" w:rsidRPr="000A77DB" w:rsidRDefault="00AC43AB" w:rsidP="000A77DB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решение принято Советом за пределами предусмотренной настоящим положением компетенции Совета.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Члены Совета, в случае принятия решений, влекущих нарушения законодательства РФ, несут ответственность в соответствии с законодательством РФ.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органов (указанных в пунктах с 8 по 12 настоящего положения), выдвинувших своих представителей.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 Члены Совета </w:t>
      </w:r>
      <w:r w:rsidRPr="000A77DB">
        <w:rPr>
          <w:b/>
          <w:sz w:val="24"/>
          <w:szCs w:val="24"/>
        </w:rPr>
        <w:t>обязаны</w:t>
      </w:r>
      <w:r w:rsidRPr="000A77DB">
        <w:rPr>
          <w:sz w:val="24"/>
          <w:szCs w:val="24"/>
        </w:rPr>
        <w:t xml:space="preserve"> посещать его заседания. Член Совета, систематически (более двух раз подряд) не посещающих заседания без уважительных причин, может быть выведен из его состава по решению Совета. </w:t>
      </w:r>
    </w:p>
    <w:p w:rsidR="00A6393A" w:rsidRPr="000A77DB" w:rsidRDefault="00AC43AB" w:rsidP="000A77DB">
      <w:pPr>
        <w:spacing w:after="0" w:line="240" w:lineRule="auto"/>
        <w:ind w:left="283" w:right="0" w:firstLine="0"/>
        <w:rPr>
          <w:sz w:val="24"/>
          <w:szCs w:val="24"/>
        </w:rPr>
      </w:pPr>
      <w:r w:rsidRPr="000A77DB">
        <w:rPr>
          <w:sz w:val="24"/>
          <w:szCs w:val="24"/>
        </w:rPr>
        <w:t xml:space="preserve">   Член Совета выводится из его состава по решению Совета в следующих случаях: - по желанию члена Совета, выраженному в письменной форме; </w:t>
      </w:r>
    </w:p>
    <w:p w:rsidR="00A6393A" w:rsidRPr="000A77DB" w:rsidRDefault="00AC43AB" w:rsidP="000A77DB">
      <w:pPr>
        <w:numPr>
          <w:ilvl w:val="0"/>
          <w:numId w:val="7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 </w:t>
      </w:r>
    </w:p>
    <w:p w:rsidR="00A6393A" w:rsidRPr="000A77DB" w:rsidRDefault="00AC43AB" w:rsidP="000A77DB">
      <w:pPr>
        <w:numPr>
          <w:ilvl w:val="0"/>
          <w:numId w:val="7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в связи с окончанием общеобразовательного учреждения или отчислением (переводом) обучающегося, представляющего в Совете обучающихся, если он не может быть кооптирован (и/или не кооптируются) в члены совета после окончания общеобразовательного учреждения; </w:t>
      </w:r>
    </w:p>
    <w:p w:rsidR="00A6393A" w:rsidRPr="000A77DB" w:rsidRDefault="00AC43AB" w:rsidP="000A77DB">
      <w:pPr>
        <w:numPr>
          <w:ilvl w:val="0"/>
          <w:numId w:val="7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в случае совершения противоправных действий, несовместимых с членством в </w:t>
      </w:r>
    </w:p>
    <w:p w:rsidR="00A6393A" w:rsidRPr="000A77DB" w:rsidRDefault="00AC43AB" w:rsidP="000A77DB">
      <w:pPr>
        <w:spacing w:after="0" w:line="240" w:lineRule="auto"/>
        <w:ind w:left="-15" w:right="0" w:firstLine="0"/>
        <w:rPr>
          <w:sz w:val="24"/>
          <w:szCs w:val="24"/>
        </w:rPr>
      </w:pPr>
      <w:r w:rsidRPr="000A77DB">
        <w:rPr>
          <w:sz w:val="24"/>
          <w:szCs w:val="24"/>
        </w:rPr>
        <w:t xml:space="preserve">Совете; </w:t>
      </w:r>
    </w:p>
    <w:p w:rsidR="00A6393A" w:rsidRPr="000A77DB" w:rsidRDefault="00AC43AB" w:rsidP="000A77DB">
      <w:pPr>
        <w:numPr>
          <w:ilvl w:val="0"/>
          <w:numId w:val="7"/>
        </w:numPr>
        <w:spacing w:after="0" w:line="240" w:lineRule="auto"/>
        <w:ind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lastRenderedPageBreak/>
        <w:t xml:space="preserve">    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A6393A" w:rsidRPr="000A77DB" w:rsidRDefault="00AC43AB" w:rsidP="000A77DB">
      <w:pPr>
        <w:spacing w:after="0" w:line="240" w:lineRule="auto"/>
        <w:ind w:left="-15" w:right="0"/>
        <w:rPr>
          <w:sz w:val="24"/>
          <w:szCs w:val="24"/>
        </w:rPr>
      </w:pPr>
      <w:r w:rsidRPr="000A77DB">
        <w:rPr>
          <w:sz w:val="24"/>
          <w:szCs w:val="24"/>
        </w:rPr>
        <w:t xml:space="preserve">     В случае,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II настоящего положения). </w:t>
      </w:r>
    </w:p>
    <w:sectPr w:rsidR="00A6393A" w:rsidRPr="000A77DB" w:rsidSect="003B0D3D">
      <w:footerReference w:type="default" r:id="rId9"/>
      <w:pgSz w:w="11904" w:h="16836"/>
      <w:pgMar w:top="1181" w:right="556" w:bottom="1219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24" w:rsidRDefault="006E5024" w:rsidP="000A77DB">
      <w:pPr>
        <w:spacing w:after="0" w:line="240" w:lineRule="auto"/>
      </w:pPr>
      <w:r>
        <w:separator/>
      </w:r>
    </w:p>
  </w:endnote>
  <w:endnote w:type="continuationSeparator" w:id="0">
    <w:p w:rsidR="006E5024" w:rsidRDefault="006E5024" w:rsidP="000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39941"/>
      <w:docPartObj>
        <w:docPartGallery w:val="Page Numbers (Bottom of Page)"/>
        <w:docPartUnique/>
      </w:docPartObj>
    </w:sdtPr>
    <w:sdtEndPr/>
    <w:sdtContent>
      <w:p w:rsidR="000A77DB" w:rsidRDefault="003B0D3D">
        <w:pPr>
          <w:pStyle w:val="a5"/>
          <w:jc w:val="right"/>
        </w:pPr>
        <w:r>
          <w:fldChar w:fldCharType="begin"/>
        </w:r>
        <w:r w:rsidR="000A77DB">
          <w:instrText>PAGE   \* MERGEFORMAT</w:instrText>
        </w:r>
        <w:r>
          <w:fldChar w:fldCharType="separate"/>
        </w:r>
        <w:r w:rsidR="00B63ED1">
          <w:rPr>
            <w:noProof/>
          </w:rPr>
          <w:t>1</w:t>
        </w:r>
        <w:r>
          <w:fldChar w:fldCharType="end"/>
        </w:r>
      </w:p>
    </w:sdtContent>
  </w:sdt>
  <w:p w:rsidR="000A77DB" w:rsidRDefault="000A7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24" w:rsidRDefault="006E5024" w:rsidP="000A77DB">
      <w:pPr>
        <w:spacing w:after="0" w:line="240" w:lineRule="auto"/>
      </w:pPr>
      <w:r>
        <w:separator/>
      </w:r>
    </w:p>
  </w:footnote>
  <w:footnote w:type="continuationSeparator" w:id="0">
    <w:p w:rsidR="006E5024" w:rsidRDefault="006E5024" w:rsidP="000A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7B7"/>
    <w:multiLevelType w:val="hybridMultilevel"/>
    <w:tmpl w:val="F5821778"/>
    <w:lvl w:ilvl="0" w:tplc="B56450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ABC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E78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C45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5A56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A94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A8D2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E0A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89EB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F6D2F"/>
    <w:multiLevelType w:val="hybridMultilevel"/>
    <w:tmpl w:val="EAB6CE4A"/>
    <w:lvl w:ilvl="0" w:tplc="9B56D6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6FDB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229A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6E3DD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EB52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82BE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8B12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E120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2566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D04D5"/>
    <w:multiLevelType w:val="hybridMultilevel"/>
    <w:tmpl w:val="1678604E"/>
    <w:lvl w:ilvl="0" w:tplc="1F9E4A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E33D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4053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8726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855D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0AA5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82BF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6CBA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6EF8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D6B0D"/>
    <w:multiLevelType w:val="hybridMultilevel"/>
    <w:tmpl w:val="57607CDA"/>
    <w:lvl w:ilvl="0" w:tplc="4128293E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8BB9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06E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7EF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EB56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43DE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CB53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4A32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615B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BA3F8B"/>
    <w:multiLevelType w:val="hybridMultilevel"/>
    <w:tmpl w:val="E7287D02"/>
    <w:lvl w:ilvl="0" w:tplc="11E00A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652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6351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6FAE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408B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E816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8239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286C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E470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D30667"/>
    <w:multiLevelType w:val="hybridMultilevel"/>
    <w:tmpl w:val="8BB07DD6"/>
    <w:lvl w:ilvl="0" w:tplc="1FE269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0E68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CE4B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C0CA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4DFD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0719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681F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0AC3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CDF8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4E5009"/>
    <w:multiLevelType w:val="hybridMultilevel"/>
    <w:tmpl w:val="8024582A"/>
    <w:lvl w:ilvl="0" w:tplc="995033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630F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2A9B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C4A9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A7E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FB8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28F9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2E11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C716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3A"/>
    <w:rsid w:val="000A77DB"/>
    <w:rsid w:val="003B0D3D"/>
    <w:rsid w:val="006E5024"/>
    <w:rsid w:val="00A6393A"/>
    <w:rsid w:val="00AC43AB"/>
    <w:rsid w:val="00B63ED1"/>
    <w:rsid w:val="00CA1E87"/>
    <w:rsid w:val="00E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D"/>
    <w:pPr>
      <w:spacing w:after="13" w:line="269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B0D3D"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0D3D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0A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7D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0A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7DB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A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E8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Лебидь</cp:lastModifiedBy>
  <cp:revision>5</cp:revision>
  <cp:lastPrinted>2017-10-24T16:09:00Z</cp:lastPrinted>
  <dcterms:created xsi:type="dcterms:W3CDTF">2017-10-22T16:51:00Z</dcterms:created>
  <dcterms:modified xsi:type="dcterms:W3CDTF">2017-11-01T05:47:00Z</dcterms:modified>
</cp:coreProperties>
</file>