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BA" w:rsidRPr="003E7BBA" w:rsidRDefault="003E7BBA" w:rsidP="003E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BA">
        <w:rPr>
          <w:rFonts w:ascii="Times New Roman" w:eastAsia="Times New Roman" w:hAnsi="Times New Roman" w:cs="Times New Roman"/>
          <w:sz w:val="36"/>
          <w:szCs w:val="24"/>
          <w:lang w:eastAsia="ru-RU"/>
        </w:rPr>
        <w:t>Технология педагогических мастерских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E7BBA" w:rsidRPr="003E7BBA" w:rsidTr="003E7B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7BBA" w:rsidRPr="003E7BBA" w:rsidRDefault="003E7BBA" w:rsidP="003E7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технологии: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содержательные и организационные условия для личностного саморазвития учащихся, осознания ими самих себя и своего места в мире, понимания других людей, закономерностей мира.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Педагогические мастерские - это форма организации учеб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но-воспитательного процесса, которая создает творческую ат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мосферу, психологический комфорт, способствует росту лично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сти учителя и ученика, дарит радость сотворчества.</w:t>
            </w:r>
          </w:p>
          <w:bookmarkEnd w:id="0"/>
          <w:p w:rsidR="003E7BBA" w:rsidRPr="003E7BBA" w:rsidRDefault="003E7BBA" w:rsidP="003E7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идеи педагогических мастерских выражаются в следующих положениях:</w:t>
            </w:r>
          </w:p>
          <w:p w:rsidR="003E7BBA" w:rsidRPr="003E7BBA" w:rsidRDefault="003E7BBA" w:rsidP="003E7B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сама способна строить свое знание, активно и творчески пользоваться им в жизни.</w:t>
            </w:r>
          </w:p>
          <w:p w:rsidR="003E7BBA" w:rsidRPr="003E7BBA" w:rsidRDefault="003E7BBA" w:rsidP="003E7B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понимается как личность «самостоя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тельная, творческая, социально-ответственная и конструк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тивно-вооруженная», способная оказывать позитивное воздействие на свою жизнь и окружающий мир.</w:t>
            </w:r>
          </w:p>
          <w:p w:rsidR="003E7BBA" w:rsidRPr="003E7BBA" w:rsidRDefault="003E7BBA" w:rsidP="003E7B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(ребенок) — «Все способны!»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активного обучения и развития личности: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отношение учителя к ученику как к себе равному;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самостоятельное «строительство» знаний учеником методом критического отношения к существующей ин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формации;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плюрализм мнений, уважительное отношение к позиции каждого.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Структура педагогической мастерской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Индукция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(наведение) – создание эмоционального настроя, личного отношения к предмету обсуждения.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Индуктор – слово, образ, фраза, предмет, звук, мелодия, текст, рисунок и так далее – все, что может разбудить чувство, вызвать поток ассоциаций, воспоминаний, ощущений, вопросов.</w:t>
            </w:r>
            <w:proofErr w:type="gramEnd"/>
          </w:p>
          <w:p w:rsidR="00841ABB" w:rsidRDefault="003E7BBA" w:rsidP="003E7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Самоконструкция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индивидуальное создание гипотезы, решения, текста, рисунка, проекта.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Социоконструкция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построение этих элементов группой.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Социализация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все, что сделано индивидуально, в паре, в группе, должно быть обнародовано, обсуждено, подано всем, все мнения услышаны, все гипотезы рассмотрены.</w:t>
            </w:r>
            <w:proofErr w:type="gramEnd"/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Афиширование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вывешивание работ учеников и мастера (текстов, рисунков, схем, проектов, решений) в аудитории и ознакомление с ними. Все ходят, читают, обсуждают или зачитывают вслух (автор, мастер, другой ученик).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Разрыв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внутреннее осознание участником мастерской неполноты или несоответствия своего старого знания новому, внутренний эмоциональный конфликт, подвигающий к углублению в проблему, к поиску ответов, к сверке нового знания с литературным или научным источником.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Рефлексия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отражение чувств, ощущений, возникших у участников в ходе мастерской. Это богатейший материал для рефлексии самого мастера, для усовершенствования им конструкции мастерской, для дальнейшей работы.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Типы мастерских:</w:t>
            </w:r>
          </w:p>
          <w:p w:rsidR="003E7BBA" w:rsidRPr="003E7BBA" w:rsidRDefault="003E7BBA" w:rsidP="003E7B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творческого письма;</w:t>
            </w:r>
          </w:p>
          <w:p w:rsidR="003E7BBA" w:rsidRPr="003E7BBA" w:rsidRDefault="003E7BBA" w:rsidP="003E7B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построения знаний;</w:t>
            </w:r>
          </w:p>
          <w:p w:rsidR="003E7BBA" w:rsidRPr="003E7BBA" w:rsidRDefault="003E7BBA" w:rsidP="003E7B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по самопознанию;</w:t>
            </w:r>
          </w:p>
          <w:p w:rsidR="003E7BBA" w:rsidRPr="003E7BBA" w:rsidRDefault="003E7BBA" w:rsidP="003E7B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отношений и ценностных ориентации и т.д.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Описание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порядка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использования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технологии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педагогических мастерских в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практической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профессиональной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деятельности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2748"/>
              <w:gridCol w:w="3846"/>
            </w:tblGrid>
            <w:tr w:rsidR="003E7BBA" w:rsidRPr="003E7BBA">
              <w:trPr>
                <w:tblCellSpacing w:w="0" w:type="dxa"/>
              </w:trPr>
              <w:tc>
                <w:tcPr>
                  <w:tcW w:w="1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Технологические этапы</w:t>
                  </w:r>
                </w:p>
              </w:tc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Действия учителя</w:t>
                  </w:r>
                </w:p>
              </w:tc>
              <w:tc>
                <w:tcPr>
                  <w:tcW w:w="19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Действия учащихся</w:t>
                  </w:r>
                </w:p>
              </w:tc>
            </w:tr>
            <w:tr w:rsidR="003E7BBA" w:rsidRPr="003E7BBA">
              <w:trPr>
                <w:tblCellSpacing w:w="0" w:type="dxa"/>
              </w:trPr>
              <w:tc>
                <w:tcPr>
                  <w:tcW w:w="1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"Индукция" - создание эмоционального настроя, включение чувств ученика, создание личного отношения к предмету обсуждения.</w:t>
                  </w:r>
                </w:p>
              </w:tc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Нарисуйте познавательный объект.</w:t>
                  </w: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Запишите вопросы (ассоциации и т.п.)</w:t>
                  </w:r>
                </w:p>
              </w:tc>
              <w:tc>
                <w:tcPr>
                  <w:tcW w:w="19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Рисуют в тетрадях познавательный объект.</w:t>
                  </w: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Составляют вопросы</w:t>
                  </w:r>
                </w:p>
              </w:tc>
            </w:tr>
            <w:tr w:rsidR="003E7BBA" w:rsidRPr="003E7BBA">
              <w:trPr>
                <w:tblCellSpacing w:w="0" w:type="dxa"/>
              </w:trPr>
              <w:tc>
                <w:tcPr>
                  <w:tcW w:w="1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"</w:t>
                  </w:r>
                  <w:proofErr w:type="spellStart"/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Самоконструкция</w:t>
                  </w:r>
                  <w:proofErr w:type="spellEnd"/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- индивидуальное создание гипотезы, решения, текста, рисунка, проекта.</w:t>
                  </w:r>
                </w:p>
              </w:tc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Запишите все, что Вы знаете об этом познавательном объекте (либо непосредственно дается задание по определению признаков того или иного понятия, проблемы и т.п.)</w:t>
                  </w:r>
                </w:p>
              </w:tc>
              <w:tc>
                <w:tcPr>
                  <w:tcW w:w="19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Записывают все, что знают о том или ином познавательном объекте</w:t>
                  </w:r>
                </w:p>
              </w:tc>
            </w:tr>
            <w:tr w:rsidR="003E7BBA" w:rsidRPr="003E7BBA">
              <w:trPr>
                <w:tblCellSpacing w:w="0" w:type="dxa"/>
              </w:trPr>
              <w:tc>
                <w:tcPr>
                  <w:tcW w:w="1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"</w:t>
                  </w:r>
                  <w:proofErr w:type="spellStart"/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Социоконструкция</w:t>
                  </w:r>
                  <w:proofErr w:type="spellEnd"/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- работа учащихся в группах по построению этих элементов.</w:t>
                  </w:r>
                </w:p>
              </w:tc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Организует работу в парах: "Поменяйтесь тетрадями и посмотрите, что получилось. Подумайте вместе над заданием".</w:t>
                  </w:r>
                </w:p>
              </w:tc>
              <w:tc>
                <w:tcPr>
                  <w:tcW w:w="19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Работают в парах по заданию учителя.</w:t>
                  </w:r>
                </w:p>
              </w:tc>
            </w:tr>
            <w:tr w:rsidR="003E7BBA" w:rsidRPr="003E7BBA">
              <w:trPr>
                <w:tblCellSpacing w:w="0" w:type="dxa"/>
              </w:trPr>
              <w:tc>
                <w:tcPr>
                  <w:tcW w:w="1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4."Социализация" - выступление ученика в группе (сопоставление, сверка, оценка, коррекция</w:t>
                  </w:r>
                  <w:proofErr w:type="gramStart"/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Организует работу в группах: "Объединитесь в группы по четыре человека и поделитесь полученными результатами".</w:t>
                  </w: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Предлагает учащимся дополнительные задания.</w:t>
                  </w:r>
                </w:p>
              </w:tc>
              <w:tc>
                <w:tcPr>
                  <w:tcW w:w="19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Работают в группах с ранее рассмотренными в парах познавательными объектами.</w:t>
                  </w: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Выполняют дополнительные задания.</w:t>
                  </w:r>
                </w:p>
              </w:tc>
            </w:tr>
            <w:tr w:rsidR="003E7BBA" w:rsidRPr="003E7BBA">
              <w:trPr>
                <w:tblCellSpacing w:w="0" w:type="dxa"/>
              </w:trPr>
              <w:tc>
                <w:tcPr>
                  <w:tcW w:w="1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gramStart"/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"Афиширование" - вывешивание "произведений - работ учеников (текстов, рисунков, схем, проектов) в классе, ознакомление с ними</w:t>
                  </w:r>
                  <w:proofErr w:type="gramEnd"/>
                </w:p>
              </w:tc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Организует обсуждение полученных в групповой работе результатов.</w:t>
                  </w: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proofErr w:type="gramStart"/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Дает</w:t>
                  </w:r>
                  <w:proofErr w:type="gramEnd"/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необходимы пояснения по ходу представления группами результатов выполнения заданий.</w:t>
                  </w:r>
                </w:p>
              </w:tc>
              <w:tc>
                <w:tcPr>
                  <w:tcW w:w="19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Представляют результаты работы групп.</w:t>
                  </w: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Задают вопросы друг другу по поводу выполненных заданий</w:t>
                  </w:r>
                </w:p>
              </w:tc>
            </w:tr>
            <w:tr w:rsidR="003E7BBA" w:rsidRPr="003E7BBA">
              <w:trPr>
                <w:tblCellSpacing w:w="0" w:type="dxa"/>
              </w:trPr>
              <w:tc>
                <w:tcPr>
                  <w:tcW w:w="1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"Разрыв" - внутренне осознание участником Мастерской неполноты или несоответствия своего прежнего знания новому</w:t>
                  </w:r>
                </w:p>
              </w:tc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Фиксирует внимание учащихся на возникших познавательных противоречиях.</w:t>
                  </w: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Организует работу учащихся в группах с </w:t>
                  </w: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источниками информации, позволяющими разрешить возникшие противоречия</w:t>
                  </w:r>
                </w:p>
              </w:tc>
              <w:tc>
                <w:tcPr>
                  <w:tcW w:w="19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Осознают возникшие познавательные противоречия.</w:t>
                  </w: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Работают с источниками информации.</w:t>
                  </w: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Закрепляют и применяют полученные знания</w:t>
                  </w:r>
                </w:p>
              </w:tc>
            </w:tr>
            <w:tr w:rsidR="003E7BBA" w:rsidRPr="003E7BBA">
              <w:trPr>
                <w:tblCellSpacing w:w="0" w:type="dxa"/>
              </w:trPr>
              <w:tc>
                <w:tcPr>
                  <w:tcW w:w="1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 "Рефлексия"</w:t>
                  </w:r>
                </w:p>
              </w:tc>
              <w:tc>
                <w:tcPr>
                  <w:tcW w:w="13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Инициирует и активизирует рефлексию учащихся по поводу индивидуальной и совместной деятельности</w:t>
                  </w:r>
                </w:p>
              </w:tc>
              <w:tc>
                <w:tcPr>
                  <w:tcW w:w="19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Осуществляют рефлексию.</w:t>
                  </w:r>
                </w:p>
              </w:tc>
            </w:tr>
          </w:tbl>
          <w:p w:rsidR="003E7BBA" w:rsidRPr="003E7BBA" w:rsidRDefault="003E7BBA" w:rsidP="003E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Принципы и правила ведения педагогических мастерских</w:t>
            </w:r>
          </w:p>
          <w:p w:rsidR="003E7BBA" w:rsidRPr="003E7BBA" w:rsidRDefault="003E7BBA" w:rsidP="003E7B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всех участников, включая мастера. Все способны к творчеству, саморазвитию, к исследованию природы, социума, человека в целом, себя лично.</w:t>
            </w:r>
          </w:p>
          <w:p w:rsidR="003E7BBA" w:rsidRPr="003E7BBA" w:rsidRDefault="003E7BBA" w:rsidP="003E7B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Ненасильственное привлечение к процессу деятельности через создание личностной мотивации.</w:t>
            </w:r>
          </w:p>
          <w:p w:rsidR="003E7BBA" w:rsidRPr="003E7BBA" w:rsidRDefault="003E7BBA" w:rsidP="003E7B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оценки, соревнования, соперничества. Замена их самооценкой,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самокоррекцией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самовоспитанием.</w:t>
            </w:r>
          </w:p>
          <w:p w:rsidR="003E7BBA" w:rsidRPr="003E7BBA" w:rsidRDefault="003E7BBA" w:rsidP="003E7B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индивидуальной и парной, групповой форм работы, что создает атмосферу сотрудничества, взаимопонимания, повышение уровня коммуникативной культуры, дает понятие о диалогическом способе восхождения к истине. Важность не только и не столько результата творческого поиска, сколько самого его процесса.</w:t>
            </w:r>
          </w:p>
          <w:p w:rsidR="003E7BBA" w:rsidRPr="003E7BBA" w:rsidRDefault="003E7BBA" w:rsidP="003E7B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мастерских основывается как на природном материале, так и на результатах духовной деятельности человечества, прежде всего на языке. Язык при этом выступает не как средство общения, а как "вместилище красоты и смысла" (Пастернак), данных нам в наследство духовной деятельностью наших предков. Поэтому язык - важнейший материал для работы во всех мастерских, независимо от предмета.</w:t>
            </w:r>
          </w:p>
          <w:p w:rsidR="003E7BBA" w:rsidRPr="003E7BBA" w:rsidRDefault="003E7BBA" w:rsidP="003E7B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главных принципов работы в мастерских - принцип выбора материала, вида деятельности, способа предъявления материала, партнеров в коллективной работе, места для индивидуальной работы и т.д. Если в традиционной системе учитель дает задание, ученик выполняет. То в мастерских мастер предлагает, а ученик выбирает,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ему ближе всего, то в чем он сможет полнее реализоваться.</w:t>
            </w:r>
          </w:p>
          <w:p w:rsidR="003E7BBA" w:rsidRPr="003E7BBA" w:rsidRDefault="003E7BBA" w:rsidP="003E7BB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ответственность каждого за свой выбор, процесс и результат деятельности. Без ответственности рождается своеволие. "Не навреди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ограничительный принцип медика и педагога.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Технология педагогических мастерских</w:t>
            </w:r>
          </w:p>
          <w:p w:rsidR="003E7BBA" w:rsidRPr="003E7BBA" w:rsidRDefault="003E7BBA" w:rsidP="003E7BB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Мастерская, как инновационная технология, является альтернативой традиционным педагогическим технологиям, поскольку предполагает совершенно иной подход к структуре урока, формам подачи учебного материала, оценки деятельности учащихся. Данная технология требует, прежде всего, гуманистической философии учителя, в основе которой – личностно ориентированный подход к ребенку, развитие его индивидуальности. В педагогической мастерской меняются традиционные роли учителя и учащихся – здесь они равноправные соучастники творческого процесса. Учитель является ведущим,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мастером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организовывает, разворачивает творческий процесс, принимает участие в нем, а не передает свои знания незнающему и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неумеющему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ученику.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Мастер:</w:t>
            </w:r>
          </w:p>
          <w:tbl>
            <w:tblPr>
              <w:tblW w:w="10635" w:type="dxa"/>
              <w:tblCellSpacing w:w="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5813"/>
            </w:tblGrid>
            <w:tr w:rsidR="003E7BBA" w:rsidRPr="003E7BBA">
              <w:trPr>
                <w:trHeight w:val="1440"/>
                <w:tblCellSpacing w:w="0" w:type="dxa"/>
              </w:trPr>
              <w:tc>
                <w:tcPr>
                  <w:tcW w:w="481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Структура традиционного урока</w:t>
                  </w:r>
                </w:p>
              </w:tc>
              <w:tc>
                <w:tcPr>
                  <w:tcW w:w="580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 педагогической мастерской ценностной ориентации и творческого письма</w:t>
                  </w:r>
                </w:p>
              </w:tc>
            </w:tr>
            <w:tr w:rsidR="003E7BBA" w:rsidRPr="003E7BBA">
              <w:trPr>
                <w:trHeight w:val="1260"/>
                <w:tblCellSpacing w:w="0" w:type="dxa"/>
              </w:trPr>
              <w:tc>
                <w:tcPr>
                  <w:tcW w:w="481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I.ТЕМА: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-сообщение;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-выход на тему.</w:t>
                  </w:r>
                </w:p>
              </w:tc>
              <w:tc>
                <w:tcPr>
                  <w:tcW w:w="580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I.«ИНДУКТОР»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-введение в тему,  побуждение, создание эмоционального настроя</w:t>
                  </w:r>
                </w:p>
              </w:tc>
            </w:tr>
            <w:tr w:rsidR="003E7BBA" w:rsidRPr="003E7BBA">
              <w:trPr>
                <w:trHeight w:val="1620"/>
                <w:tblCellSpacing w:w="0" w:type="dxa"/>
              </w:trPr>
              <w:tc>
                <w:tcPr>
                  <w:tcW w:w="481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II. АКТУАЛИЗАЦИЯ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-опорные знания;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-способы деятельности.</w:t>
                  </w:r>
                </w:p>
              </w:tc>
              <w:tc>
                <w:tcPr>
                  <w:tcW w:w="580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II. САМОКОНСТРУКЦИЯ И СОЦИОКОНСТРУКЦИЯ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-индивидуальное создание гипотезы, решения, текста…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-построение этих элементов группой,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-сверка с научным источником.</w:t>
                  </w:r>
                </w:p>
              </w:tc>
            </w:tr>
            <w:tr w:rsidR="003E7BBA" w:rsidRPr="003E7BBA">
              <w:trPr>
                <w:trHeight w:val="1620"/>
                <w:tblCellSpacing w:w="0" w:type="dxa"/>
              </w:trPr>
              <w:tc>
                <w:tcPr>
                  <w:tcW w:w="481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III. ФОРМИРОВАНИЕ НОВЫХ ПОНЯТИЙ И СПОСОБОВ ДЕЙСТВИЙ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-новые понятия и способы действий;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основные и второстепенные проблемы, самостоятельная работа</w:t>
                  </w:r>
                </w:p>
              </w:tc>
              <w:tc>
                <w:tcPr>
                  <w:tcW w:w="580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III. ИСПЫТАНИЕ «РАЗРЫВА»</w:t>
                  </w:r>
                </w:p>
                <w:p w:rsidR="003E7BBA" w:rsidRPr="003E7BBA" w:rsidRDefault="003E7BBA" w:rsidP="003E7BB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проживание озарения,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открытия, новое видение предмета.</w:t>
                  </w:r>
                </w:p>
              </w:tc>
            </w:tr>
            <w:tr w:rsidR="003E7BBA" w:rsidRPr="003E7BBA">
              <w:trPr>
                <w:trHeight w:val="1620"/>
                <w:tblCellSpacing w:w="0" w:type="dxa"/>
              </w:trPr>
              <w:tc>
                <w:tcPr>
                  <w:tcW w:w="481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IV. ПРИМЕНЕНИЕ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(формирование умений и навыков)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-типы самостоятельных работ;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межпредметные</w:t>
                  </w:r>
                  <w:proofErr w:type="spellEnd"/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связи.</w:t>
                  </w:r>
                </w:p>
              </w:tc>
              <w:tc>
                <w:tcPr>
                  <w:tcW w:w="580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IV. ПОСТРОЕНИЕ СОБСТВЕННОГО ЗНАНИЯ В МАСТЕРСКОЙ</w:t>
                  </w:r>
                </w:p>
                <w:p w:rsidR="003E7BBA" w:rsidRPr="003E7BBA" w:rsidRDefault="003E7BBA" w:rsidP="003E7BB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промежуточная рефлексия;</w:t>
                  </w:r>
                </w:p>
                <w:p w:rsidR="003E7BBA" w:rsidRPr="003E7BBA" w:rsidRDefault="003E7BBA" w:rsidP="003E7BB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осознание, построение нового знания.</w:t>
                  </w:r>
                </w:p>
              </w:tc>
            </w:tr>
            <w:tr w:rsidR="003E7BBA" w:rsidRPr="003E7BBA">
              <w:trPr>
                <w:trHeight w:val="1620"/>
                <w:tblCellSpacing w:w="0" w:type="dxa"/>
              </w:trPr>
              <w:tc>
                <w:tcPr>
                  <w:tcW w:w="481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V.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ДОМАШНЕЕ ЗАДАНИЕ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-повторение;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типы самостоятельных работ</w:t>
                  </w:r>
                </w:p>
              </w:tc>
              <w:tc>
                <w:tcPr>
                  <w:tcW w:w="5805" w:type="dxa"/>
                  <w:vAlign w:val="center"/>
                  <w:hideMark/>
                </w:tcPr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V.ТВОРЧЕСКАЯ РАБОТА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VI.РЕФЛЕКСИЯ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-осознание внутренних перемен, интеллектуального и эмоционального движения</w:t>
                  </w:r>
                </w:p>
                <w:p w:rsidR="003E7BBA" w:rsidRPr="003E7BBA" w:rsidRDefault="003E7BBA" w:rsidP="003E7B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-социализация (обнародование, представление знаний)</w:t>
                  </w:r>
                </w:p>
              </w:tc>
            </w:tr>
          </w:tbl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мастерская – это  альтернативная уроку форма организации обучения. Она  имеет свою особую структуру.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Примеры индукторов: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Методы и приемы, используемые на основном этапе мастерской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организации поисковой и творческой деятельности учащихся: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 символического видения.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Заключается в отыскании или построении учениками связей между объектом и его символом. Ученикам предлагалось понаблюдать какой-либо объект с целью увидеть и изобразить его символ в графической, знаковой, словесной или иной форме. Например, - Нарисуйте клип к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стихотворению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Ф.Тютчева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«Люблю грозу в начале мая…»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 сравнения версий.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Ученики сравнивали собственные варианты решения проблемы с культурно-историческими формулировками великих ученых. Сравнение происходило после того, как ученики уже предложили свой способ решения.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 «Если бы…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Ученикам предлагалось составить описание или нарисовать картину о том, что произойдет, если в мире что-то изменится. Например: «При помощи машины времени вы оказались в Петербурге эпохи Петра I. Расскажите, что вы видите?».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 самостоятельного конструирования определений понятий.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учеников изучаемых понятий начиналось с актуализации уже имеющихся у них представлений и их словесного оформления. После того, как состоялось сопоставление и обсуждение предложенных учениками версий, предлагался художественный текст, где использовалось данное слово. Учащиеся заново формулировали определения, теперь уже ориентируясь на контекст, в рамках которого функционировало данное слово. Затем мастер предлагал разные варианты определений, которые зафиксированы в словарях, учебниках, справочниках. Разные формулировки оставались в тетрадях учеников как условие их личностного самоопределения в отношении изучаемого понятия.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часто на уроках русского языка и развития речи использовался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«ключевых слов»,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т.к. он помогает учащимся актуализировать личностные смыслы при работе с текстом. Применялась следующая последовательность действий: 1) учащимся предлагался текст (стихотворение, проза, отдельная фраза и т.д.); 2) все знакомились с текстом и выписывали из него или подчеркивали в нем ключевые слова (ключевые именно с точки зрения каждого ученика);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знакомили всю группу с теми словами, которые выписали, и поясняли, почему их выбор пал на эти слова. Каждое ключевое слово, выбранное учениками, являлось своеобразным сгустком смыслов данного текста. Ученики актуализировали значимый для них смысл и делились своим пониманием текста с другими.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 эвристического исследования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часто включался в уроки ознакомления с окружающим миром и предметные уроки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программными задачами выбирался объект исследования – природный, культурный, научный, словесный или иной. Ученикам предлагалось самостоятельно исследовать заданный объект (тополиная почка, поговорка, стихотворение, часть речи) и подготовить сообщения о нем в стиле деловой статьи по следующему плану: 1) цель исследования; 2) план работы; 3)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об объекте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4) опыты, новые факты; 5) возникшие вопросы и проблемы; 6) версии ответов; 7) рефлексивные суждения. На этапе социализации в завершении работы учащиеся обменивались результатами работы, происходил обмен мнениям, сам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взаимокоррекция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7. Метод смысловых ассоциаций.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метода: актуализировать содержание подсознания, пробудить чувства, ощущения, помочь ученику соотнести предлагаемый для ознакомления материал со своим внутренним "Я". Последовательность действий: ученик получал задание: записать к предложенному слову или словам список слов-ассоциаций. Далее, учитель помогал учащимся дать определение исходному слову-понятию, используя полученный поток ассоциаций. Например: запишите в два столбика 6 – 8 ассоциаций к слову гроза, выберите из них ключевое для вас слово; соедините два любых слова из обоих столбиков и,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полученное словосочетание в качестве заголовка, напишите текст-миниатюру.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 «вживания».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метод означает вхождение человека в состояние другого субъекта или объекта. Посредством чувственно-образных и мыслительных представлений каждый ученик пытался "переселиться" в изучаемый объект или перевоплотиться в него, чтобы почувствовать и понять его изнутри. Родившиеся при этом мысли, чувства и являлись эвристическим образовательным продуктом учеников, который выражался ими в словесной, знаковой, двигательной, музыкальной или художественно-изобразительной форме. Например: представьте, что вы – цветок во время грозы. Что вы видите, слышите, чувствуете? Расскажите. Нарисуйте.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 образного видения.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постановку заданий, ориентирующих учащихся на попытку эмоционально-образного видения и изображения объекта. Например: нарисуйте счастье; дорисуйте картину по открывшемуся вам фрагменту и т.д.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Прием "чтение с пометками".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чтения учащиеся учились читать изучаемый текст с карандашом в руках, по ходу чтения делая на полях пометки: "+" - согласен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"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 - не согласен; "?" - есть вопросы, непонятно; "!" - это интересно; "?!" - надо подумать и т.д. Этот метод предполагает "живой" диалог с автором текста, возможно, полемику по поводу авторского видения проблемы.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Прием "Толстый" и "тонкий" вопрос.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у учеников умения задаваться вопросами по поводу прочитанного текста.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а) учащимся предлагалось составить и записать вопросы, которые у них возникли по ходу чтения; б) обсудить составленные вопросы в группе и выбрать среди них "толстые" (т.е. такие, которые требуют размышлений, важные, существенные для понимания данного текста) и "тонкие" (вопросы, требующие однозначного ответа "да" - "нет" или простого привлечения фактов);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каждая группа представляла свой набор "толстых" вопросов всему классу. Таким образом, формировалась мотивационная основа и программа дальнейшей работы над текстом (на основе вопросов, составленных и отобранных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самими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учениками, а не заданных извне учителем).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Приёмы рефлексии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– размышление человека, направленное на анализ самого себя (самоанализ) – собственных состояний, своих поступков и прошедших событий.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глубина рефлексии, самоанализ зависит от степени образованности человека, развитости морального чувства и уровня самоконтроля. Рефлексия, в упрощённом определении, – это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«разговор с самим собой»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рефлексия происходит от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латинского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reflexio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 назад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Словарь иностранных слов определяет рефлексию как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размышление о своём внутреннем состоянии, самопознание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Толковый словарь русского языка трактует рефлексию как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самоанализ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современной педагогике под рефлексией понимают самоанализ деятельности и её результатов.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Обязательным условием создания развивающей среды на уроке является этап рефлексии. Она помогает ученикам сформулировать получаемые результаты, определить цели дальнейшей работы, скорректировать свои последующие действия. Рефлексия связана с формированием личностных, регулятивных и коммуникативных универсальных учебных действий, с технологией критического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взаимодействии с учащимся учитель использует, в зависимости от обстоятельств, один из видов учебной рефлексии, отражающих четыре сферы человеческой сущности: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Рефлексия бывает: 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формирование реальной самооценки (за что ты можешь оценить свою работу, беседа с ребенком по результатам самооценки – почему выбран тот или иной уровень);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групповая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акцентирование ценности деятельности каждого члена группы для достижения максимального результата в решении поставленной задачи. («Смогли бы сделать, если бы с нами не работал ….(имя)» «Какую помощь в работе оказал… (имя)»).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Традиционно в психологии различают несколько видов рефлексии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Рефлексия деятельности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Этот вид приемлем на этапе проверки домашнего задания, защите проектных работ; он даёт возможность осмысления способов и приёмов работы с учебным материалом, поиска наиболее рациональных способов, а применение в конце урока покажет активность каждого ученика.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Рефлексия содержания учебного материала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используется для выявления уровня осознания содержания пройденного.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по кругу высказываются одним предложением, выбирая начало </w:t>
            </w: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фразы из рефлексивного экрана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доске: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«Плюс-минус-интересно»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вт. Эдвард де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Боно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медицинских наук, доктор философии Кембриджского университета, специалист в области развития практических навыков в области мышления)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урока. (Это упражнение позволяет учителю взглянуть на урок глазами учеников, проанализировать его с точки зрения ценности для каждого ученика).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графу «П» – «плюс» записывается все, что понравилось на уроке, информация и формы работы, которые вызвали положительные эмоции,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мнению ученика могут быть ему полезны для достижения каких-то целей.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жизненных ситуаций.</w:t>
            </w:r>
            <w:proofErr w:type="gramEnd"/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графу «И» – «интересно» учащиеся вписывают все любопытные факты, о которых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узнали на уроке и что бы еще хотелось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 по данной проблеме, вопросы к учителю.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 3.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Интересен приём рефлексии в форме 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(пятистишия).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разработала американская поэтесса Аделаида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Крэпси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влиянием японских миниатюр хайку и танка. В России стал использоваться с 1997 года. Может применяться как заключительное задание по пройденному материалу.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Феномен технологии педагогических мастерских — это под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 к образованию как к процессу открытия себя, своего отношения к себе и другим, собственных сре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вз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аимодей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с миром, людьми. Мастерская выступает как сово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купность пространств: игрового, учебного, культурного, ху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дожественн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творческого, где ребенок приобретает опыт жизни, ценности, открывает истину, сам выстраивает соб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ственные знания, формирует ценности, культуру.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это происходит в диалоге «учитель — ученик» на ос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новании ведущих принципов: свободы выбора, индивиду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ального и коллективного взаимодействия, нравственной от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ветственности за свой выбор.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условием мастерской является свободное само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выражение, внутренняя независимость личности, способ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по-своему реагировать на то, что происходит в ней и вне ее.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новой технологии состоит в наличии разных то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чек зрения, в разрыве, в подъеме на вершину открытия, со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здании собственного продукта творчества.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Незавершенность мастерской, когда итогом оказывают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новые вопросы, над которыми человек размышляет, находится в поиске ответов, истины, формирует собственную культуру мысли, действия.</w:t>
            </w:r>
          </w:p>
          <w:p w:rsidR="003E7BBA" w:rsidRPr="003E7BBA" w:rsidRDefault="003E7BBA" w:rsidP="003E7BB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атмосферу открытости, доброжелательности,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proofErr w:type="gramEnd"/>
          </w:p>
          <w:p w:rsidR="003E7BBA" w:rsidRPr="003E7BBA" w:rsidRDefault="003E7BBA" w:rsidP="003E7BB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эмоциональную сферу ребенка, обращается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3E7BBA" w:rsidRPr="003E7BBA" w:rsidRDefault="003E7BBA" w:rsidP="003E7BB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вместе со всеми, мастер равен ученику в поиске знания; </w:t>
            </w:r>
          </w:p>
          <w:p w:rsidR="003E7BBA" w:rsidRPr="003E7BBA" w:rsidRDefault="003E7BBA" w:rsidP="003E7BB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торопится отвечать на вопросы;</w:t>
            </w:r>
          </w:p>
          <w:p w:rsidR="003E7BBA" w:rsidRPr="003E7BBA" w:rsidRDefault="003E7BBA" w:rsidP="003E7BB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необходимую информацию подает малыми дозами, обна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ружив потребность в ней у ребят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;..</w:t>
            </w:r>
            <w:proofErr w:type="gramEnd"/>
          </w:p>
          <w:p w:rsidR="003E7BBA" w:rsidRPr="003E7BBA" w:rsidRDefault="003E7BBA" w:rsidP="003E7BB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исключает официальное оценивание работы ученика (не</w:t>
            </w:r>
            <w:proofErr w:type="gramEnd"/>
          </w:p>
          <w:p w:rsidR="003E7BBA" w:rsidRPr="003E7BBA" w:rsidRDefault="003E7BBA" w:rsidP="003E7BB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продумывает чередование индивидуальной и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туры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дает реальное понятие о диалогическом способе восхождения к истине.</w:t>
            </w:r>
            <w:proofErr w:type="gramEnd"/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Важен 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столько результат, сколько сам процесс, в кото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 реализуются законы проблемного обучения.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Один из главных принципов мастерской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принцип выбо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 вида деятельности, способа предъявления результата. Без выбора нет свободы.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Сравнительная характеристика структур традиционного урока и педагогической мастерской</w:t>
            </w:r>
          </w:p>
          <w:p w:rsidR="003E7BBA" w:rsidRPr="003E7BBA" w:rsidRDefault="003E7BBA" w:rsidP="003E7BB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Вспомните, как вы сегодня шли в школу. Опишите свою дорогу.</w:t>
            </w:r>
          </w:p>
          <w:p w:rsidR="003E7BBA" w:rsidRPr="003E7BBA" w:rsidRDefault="003E7BBA" w:rsidP="003E7BB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Представьте, что вас попросили разработать правила поведения в школе.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Объясните, почему другие ученики должны выполнять эти правила?</w:t>
            </w:r>
          </w:p>
          <w:p w:rsidR="003E7BBA" w:rsidRPr="003E7BBA" w:rsidRDefault="003E7BBA" w:rsidP="003E7BB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Подумайте, какое существо может называться «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  <w:p w:rsidR="003E7BBA" w:rsidRPr="003E7BBA" w:rsidRDefault="003E7BBA" w:rsidP="003E7BB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весну.</w:t>
            </w:r>
          </w:p>
          <w:p w:rsidR="003E7BBA" w:rsidRPr="003E7BBA" w:rsidRDefault="003E7BBA" w:rsidP="003E7BB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индуктора использовалась так же игра в ассоциации, составление кластера - «грозди знаний». Например: - Послушайте музыку (Вивальди «Весна» из альбома «Времена года»). Какие ассоциации у вас возникли? Запишите их. Или: - Санкт- Петербург. Запишите ваши ассоциации к этому слову. Запишите слова, которые у вас ассоциируются с именем А.С. Пушкина.</w:t>
            </w:r>
          </w:p>
          <w:p w:rsidR="003E7BBA" w:rsidRPr="003E7BBA" w:rsidRDefault="003E7BBA" w:rsidP="003E7BB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физическую (успел – не успел);</w:t>
            </w:r>
          </w:p>
          <w:p w:rsidR="003E7BBA" w:rsidRPr="003E7BBA" w:rsidRDefault="003E7BBA" w:rsidP="003E7BB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сенсорную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(самочувствие: комфортно – дискомфортно);</w:t>
            </w:r>
          </w:p>
          <w:p w:rsidR="003E7BBA" w:rsidRPr="003E7BBA" w:rsidRDefault="003E7BBA" w:rsidP="003E7BB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интеллектуальную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(что понял, что осознал – что не понял, какие затруднения испытывал);</w:t>
            </w:r>
          </w:p>
          <w:p w:rsidR="003E7BBA" w:rsidRPr="003E7BBA" w:rsidRDefault="003E7BBA" w:rsidP="003E7BBA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духовную (стал лучше – хуже, созидал или разрушал себя, других).</w:t>
            </w:r>
          </w:p>
          <w:p w:rsidR="003E7BBA" w:rsidRPr="003E7BBA" w:rsidRDefault="003E7BBA" w:rsidP="003E7BBA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&gt; – ее объектом являются представления о внутреннем мире другого человека и причинах его поступков. Здесь рефлексия выступает механизмом познания другого человека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&gt; –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бъектом познания является сама познающая личность, ее свойства и качества, поведенческие характеристики, система отношений к другим.&lt; &gt; – проявляется в ходе решения различного рода задач, в способности анализировать различные способы решения, находить более рациональные, неоднократно возвращаться к условиям задачи. 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настроения и эмоционального состояния</w:t>
            </w:r>
          </w:p>
          <w:p w:rsidR="003E7BBA" w:rsidRPr="003E7BBA" w:rsidRDefault="003E7BBA" w:rsidP="003E7BBA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деятельности</w:t>
            </w:r>
          </w:p>
          <w:p w:rsidR="003E7BBA" w:rsidRPr="003E7BBA" w:rsidRDefault="003E7BBA" w:rsidP="003E7BBA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содержания учебного материала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Приемы рефлексии эмоционального состояния:</w:t>
            </w:r>
          </w:p>
          <w:p w:rsidR="003E7BBA" w:rsidRPr="003E7BBA" w:rsidRDefault="003E7BBA" w:rsidP="003E7BBA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Карточки с изображением лица (грустного, веселого); показ большого пальца вверх или вниз.</w:t>
            </w:r>
          </w:p>
          <w:p w:rsidR="003E7BBA" w:rsidRPr="003E7BBA" w:rsidRDefault="003E7BBA" w:rsidP="003E7BBA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«Солнышко» – мне всё удалось, «солнышко и тучка» – мне не всё удалось, «тучка» – у меня ничего не получилось.</w:t>
            </w:r>
          </w:p>
          <w:p w:rsidR="003E7BBA" w:rsidRPr="003E7BBA" w:rsidRDefault="003E7BBA" w:rsidP="003E7BB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«Радостный гномик» – всё хорошо, «грустный гномик» – грустно.</w:t>
            </w:r>
          </w:p>
          <w:p w:rsidR="003E7BBA" w:rsidRPr="003E7BBA" w:rsidRDefault="003E7BBA" w:rsidP="003E7BBA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«Лесенка успеха» – нижняя ступенька, у «человечка» руки опущены –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ничего не получилось; 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средняя ступенька, у «человечка» руки разведены в стороны –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были проблемы;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верхняя ступенька, у «человечка» руки подняты вверх –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всё удалось.</w:t>
            </w:r>
            <w:proofErr w:type="gramEnd"/>
          </w:p>
          <w:p w:rsidR="003E7BBA" w:rsidRPr="003E7BBA" w:rsidRDefault="003E7BBA" w:rsidP="003E7BBA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«Наряди ёлку» – успешно выполнил задание – повесил шарик, были ошибки – шарик остался возле ёлки.</w:t>
            </w:r>
          </w:p>
          <w:p w:rsidR="003E7BBA" w:rsidRPr="003E7BBA" w:rsidRDefault="003E7BBA" w:rsidP="003E7BBA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 успеха» – зелёный лист – нет ошибок, жёлтый лист – 1 ошибка, красный лист – 2-3 ошибки.</w:t>
            </w:r>
          </w:p>
          <w:p w:rsidR="003E7BBA" w:rsidRPr="003E7BBA" w:rsidRDefault="003E7BBA" w:rsidP="003E7BBA">
            <w:pPr>
              <w:numPr>
                <w:ilvl w:val="1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«Поезд» На доске поезд с вагончиками, на которых обозначены этапы урока. 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предлагают опустить «веселое личико» в тот вагончик, который указывает на то задание, которое было интересно выполнять, а «грустное личико» в тот, который символизирует задание, которое показалось неинтересным.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использовать только один жетон по усмотрению ученика.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«Поляна». На доске – поляна из цветов, над каждым цветком – этап урока – (работа с текстом, фонетическая зарядка и т. д.). Перед каждым ребенком – бабочка. Вы предлагаете детям прикрепить свою бабочку на тот цветок, какой вид деятельности ему понравился больше всего.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сегодня я узнал…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было интересно…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было трудно…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выполнял задания…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понял, что…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теперь я могу…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почувствовал, что…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приобрел…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научился…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меня получилось 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смог…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попробую…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меня удивило…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дал мне для жизни…</w:t>
            </w:r>
          </w:p>
          <w:p w:rsidR="003E7BBA" w:rsidRPr="003E7BBA" w:rsidRDefault="003E7BBA" w:rsidP="003E7BBA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мне захотелось…</w:t>
            </w:r>
          </w:p>
          <w:p w:rsidR="003E7BBA" w:rsidRPr="003E7BBA" w:rsidRDefault="003E7BBA" w:rsidP="003E7BBA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строка – название темы (одно существительное);</w:t>
            </w:r>
          </w:p>
          <w:p w:rsidR="003E7BBA" w:rsidRPr="003E7BBA" w:rsidRDefault="003E7BBA" w:rsidP="003E7BBA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– описание темы в двух словах, два прилагательных;</w:t>
            </w:r>
          </w:p>
          <w:p w:rsidR="003E7BBA" w:rsidRPr="003E7BBA" w:rsidRDefault="003E7BBA" w:rsidP="003E7BBA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– строка описание действия в рамках этой темы тремя словами;</w:t>
            </w:r>
          </w:p>
          <w:p w:rsidR="003E7BBA" w:rsidRPr="003E7BBA" w:rsidRDefault="003E7BBA" w:rsidP="003E7BBA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строка – это фраза из четырёх слов, показывает отношение к теме (целое предложение);</w:t>
            </w:r>
          </w:p>
          <w:p w:rsidR="003E7BBA" w:rsidRPr="003E7BBA" w:rsidRDefault="003E7BBA" w:rsidP="003E7BBA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строка – синоним, который повторяет суть темы.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выводе каждый ученик соединяет и обобщает свои впечатления, знания, воображение.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Пометки на полях (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инсерт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маркировка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обозначение с помощью знаков на полях возле текста или в самом тексте: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«+» – знал</w:t>
            </w:r>
            <w:proofErr w:type="gram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gram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– новый материал (узнал), «?» – хочу узнать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Шпаргалка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информация, формулировка, правило и т. д. в сжатом виде. Составление памяток, схем или текстов для справочников.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Ранжирование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расположение в нужном порядке понятий.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Восстановление деформированного высказывания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правила, текста или дополнение пропущенными словами (</w:t>
            </w: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например, когда каждое третье или пятое слово пропущены).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– фиксация знания и незнания о каком-либо понятии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Кластер (гроздь)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фиксация системного понятия с взаимосвязями.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Процесс рефлексии должен быть многогранным, так как оценка проводится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различные приёмы проведения этапа рефлексии на уроках в </w:t>
            </w: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начальной школе можно увидеть: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мотивации и интереса в области изучаемых предметов и в общеобразовательном плане;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активности и самостоятельности учащихся;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навыков анализа, критичности мышления, взаимодействия, коммуникации.</w:t>
            </w:r>
          </w:p>
          <w:p w:rsidR="003E7BBA" w:rsidRPr="003E7BBA" w:rsidRDefault="003E7BBA" w:rsidP="003E7BBA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Критерии оценки результативности технологии педагогических мастерских:</w:t>
            </w:r>
          </w:p>
          <w:p w:rsidR="003E7BBA" w:rsidRPr="003E7BBA" w:rsidRDefault="003E7BBA" w:rsidP="003E7BBA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учениками 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общеинтеллектуальными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способами деятельности;</w:t>
            </w:r>
          </w:p>
          <w:p w:rsidR="003E7BBA" w:rsidRPr="003E7BBA" w:rsidRDefault="003E7BBA" w:rsidP="003E7BBA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рефлексии;</w:t>
            </w:r>
          </w:p>
          <w:p w:rsidR="003E7BBA" w:rsidRPr="003E7BBA" w:rsidRDefault="003E7BBA" w:rsidP="003E7BBA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коммуникативной культуры, когнитивных, креативных и методологических (</w:t>
            </w:r>
            <w:proofErr w:type="spellStart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оргдеятельностных</w:t>
            </w:r>
            <w:proofErr w:type="spellEnd"/>
            <w:r w:rsidRPr="003E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качеств.</w:t>
            </w:r>
          </w:p>
        </w:tc>
      </w:tr>
    </w:tbl>
    <w:p w:rsidR="00A757B4" w:rsidRDefault="00A757B4"/>
    <w:sectPr w:rsidR="00A757B4" w:rsidSect="003E7B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8C8"/>
    <w:multiLevelType w:val="multilevel"/>
    <w:tmpl w:val="1850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216D3"/>
    <w:multiLevelType w:val="multilevel"/>
    <w:tmpl w:val="9CB0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51CC6"/>
    <w:multiLevelType w:val="multilevel"/>
    <w:tmpl w:val="061A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87058"/>
    <w:multiLevelType w:val="multilevel"/>
    <w:tmpl w:val="8516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1">
      <w:lvl w:ilvl="1">
        <w:numFmt w:val="decimal"/>
        <w:lvlText w:val="%2."/>
        <w:lvlJc w:val="left"/>
      </w:lvl>
    </w:lvlOverride>
  </w:num>
  <w:num w:numId="6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3"/>
    <w:lvlOverride w:ilvl="1">
      <w:startOverride w:val="2"/>
    </w:lvlOverride>
  </w:num>
  <w:num w:numId="9">
    <w:abstractNumId w:val="3"/>
    <w:lvlOverride w:ilvl="1">
      <w:startOverride w:val="3"/>
    </w:lvlOverride>
  </w:num>
  <w:num w:numId="10">
    <w:abstractNumId w:val="3"/>
    <w:lvlOverride w:ilvl="1">
      <w:startOverride w:val="2"/>
    </w:lvlOverride>
  </w:num>
  <w:num w:numId="11">
    <w:abstractNumId w:val="3"/>
    <w:lvlOverride w:ilvl="1">
      <w:startOverride w:val="3"/>
    </w:lvlOverride>
  </w:num>
  <w:num w:numId="12">
    <w:abstractNumId w:val="3"/>
    <w:lvlOverride w:ilvl="1">
      <w:startOverride w:val="4"/>
    </w:lvlOverride>
  </w:num>
  <w:num w:numId="13">
    <w:abstractNumId w:val="3"/>
    <w:lvlOverride w:ilvl="1">
      <w:startOverride w:val="5"/>
    </w:lvlOverride>
  </w:num>
  <w:num w:numId="14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BA"/>
    <w:rsid w:val="003E7BBA"/>
    <w:rsid w:val="00841ABB"/>
    <w:rsid w:val="00A757B4"/>
    <w:rsid w:val="00D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BBA"/>
    <w:rPr>
      <w:b/>
      <w:bCs/>
    </w:rPr>
  </w:style>
  <w:style w:type="character" w:styleId="a5">
    <w:name w:val="Emphasis"/>
    <w:basedOn w:val="a0"/>
    <w:uiPriority w:val="20"/>
    <w:qFormat/>
    <w:rsid w:val="003E7B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BBA"/>
    <w:rPr>
      <w:b/>
      <w:bCs/>
    </w:rPr>
  </w:style>
  <w:style w:type="character" w:styleId="a5">
    <w:name w:val="Emphasis"/>
    <w:basedOn w:val="a0"/>
    <w:uiPriority w:val="20"/>
    <w:qFormat/>
    <w:rsid w:val="003E7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2</cp:revision>
  <dcterms:created xsi:type="dcterms:W3CDTF">2016-12-19T14:36:00Z</dcterms:created>
  <dcterms:modified xsi:type="dcterms:W3CDTF">2016-12-19T15:05:00Z</dcterms:modified>
</cp:coreProperties>
</file>